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3E5" w14:textId="6BA4897E" w:rsidR="007B245B" w:rsidRPr="007B245B" w:rsidRDefault="0068477A" w:rsidP="00F72C08">
      <w:pPr>
        <w:pStyle w:val="Titre1"/>
      </w:pPr>
      <w:r>
        <w:t xml:space="preserve">Règlement intérieur centre de formation </w:t>
      </w:r>
      <w:proofErr w:type="spellStart"/>
      <w:r w:rsidR="007B0778">
        <w:t>Beauty’s</w:t>
      </w:r>
      <w:proofErr w:type="spellEnd"/>
      <w:r w:rsidR="007B0778">
        <w:t xml:space="preserve"> </w:t>
      </w:r>
      <w:proofErr w:type="spellStart"/>
      <w:r w:rsidR="007B0778">
        <w:t>Angels</w:t>
      </w:r>
      <w:proofErr w:type="spellEnd"/>
      <w:r w:rsidR="007B0778">
        <w:t xml:space="preserve"> by </w:t>
      </w:r>
      <w:proofErr w:type="spellStart"/>
      <w:r w:rsidR="007B0778">
        <w:t>Aquabella</w:t>
      </w:r>
      <w:proofErr w:type="spellEnd"/>
      <w:r w:rsidR="007B0778">
        <w:t xml:space="preserve"> 2 rue </w:t>
      </w:r>
      <w:proofErr w:type="spellStart"/>
      <w:r w:rsidR="007B0778">
        <w:t>berthelot</w:t>
      </w:r>
      <w:proofErr w:type="spellEnd"/>
      <w:r w:rsidR="007B0778">
        <w:t xml:space="preserve"> 31170 Tournefeuille </w:t>
      </w:r>
    </w:p>
    <w:p w14:paraId="554D05E0" w14:textId="77777777" w:rsidR="0068477A" w:rsidRPr="0068477A" w:rsidRDefault="0068477A" w:rsidP="0068477A"/>
    <w:p w14:paraId="7405CD39" w14:textId="713E3884" w:rsidR="00F65334" w:rsidRDefault="00F72C08">
      <w:pPr>
        <w:pStyle w:val="Listepuces"/>
      </w:pPr>
      <w:r>
        <w:t>Article 1 :</w:t>
      </w:r>
      <w:r w:rsidR="00995A25">
        <w:t xml:space="preserve">préambule, </w:t>
      </w:r>
      <w:r w:rsidR="00A23F62">
        <w:t xml:space="preserve">le présent règlement est établi conformément aux dispositions des articles </w:t>
      </w:r>
      <w:r w:rsidR="008633E6">
        <w:t>L.6352-3,</w:t>
      </w:r>
      <w:r w:rsidR="00EC4D1D">
        <w:t>L.6352-1,</w:t>
      </w:r>
      <w:r w:rsidR="00EC09F3">
        <w:t xml:space="preserve">L.6352-4,L.6352-15 du code </w:t>
      </w:r>
      <w:r w:rsidR="00B33598">
        <w:t>du travail</w:t>
      </w:r>
      <w:r w:rsidR="00385188">
        <w:t xml:space="preserve">. Il s applique  à tous les stagiaires et ce pour toute la durée de la formation </w:t>
      </w:r>
      <w:proofErr w:type="spellStart"/>
      <w:r w:rsidR="006B30BB">
        <w:t>suivie.Le</w:t>
      </w:r>
      <w:proofErr w:type="spellEnd"/>
      <w:r w:rsidR="006B30BB">
        <w:t xml:space="preserve"> présent règlement s applique </w:t>
      </w:r>
      <w:r w:rsidR="00005785">
        <w:t xml:space="preserve">à toutes les personnes participantes à une formation </w:t>
      </w:r>
      <w:r w:rsidR="00204334">
        <w:t xml:space="preserve">organisée par le centre </w:t>
      </w:r>
      <w:proofErr w:type="spellStart"/>
      <w:r w:rsidR="00204334">
        <w:t>Beauty’s</w:t>
      </w:r>
      <w:proofErr w:type="spellEnd"/>
      <w:r w:rsidR="00204334">
        <w:t xml:space="preserve"> </w:t>
      </w:r>
      <w:proofErr w:type="spellStart"/>
      <w:r w:rsidR="00204334">
        <w:t>Angels</w:t>
      </w:r>
      <w:proofErr w:type="spellEnd"/>
      <w:r w:rsidR="00204334">
        <w:t xml:space="preserve"> by </w:t>
      </w:r>
      <w:proofErr w:type="spellStart"/>
      <w:r w:rsidR="00204334">
        <w:t>Aquabella</w:t>
      </w:r>
      <w:proofErr w:type="spellEnd"/>
      <w:r w:rsidR="00204334">
        <w:t xml:space="preserve"> </w:t>
      </w:r>
    </w:p>
    <w:p w14:paraId="15E45D84" w14:textId="508256E0" w:rsidR="008633E6" w:rsidRDefault="00E56F0D">
      <w:pPr>
        <w:pStyle w:val="Listepuces"/>
      </w:pPr>
      <w:r>
        <w:t xml:space="preserve">Discipline générale </w:t>
      </w:r>
      <w:r w:rsidR="00D91A9B">
        <w:t>Article 2 :</w:t>
      </w:r>
      <w:r w:rsidR="007179AE">
        <w:t xml:space="preserve">il est formellement interdit à tous les stagiaires d introduire des boissons alcoolisées ou de fumer dans l </w:t>
      </w:r>
      <w:proofErr w:type="spellStart"/>
      <w:r w:rsidR="007179AE">
        <w:t>établissement</w:t>
      </w:r>
      <w:r w:rsidR="007050FF">
        <w:t>,ou</w:t>
      </w:r>
      <w:proofErr w:type="spellEnd"/>
      <w:r w:rsidR="007050FF">
        <w:t xml:space="preserve"> d utiliser le téléphone portable pendant la formation. </w:t>
      </w:r>
      <w:r w:rsidR="001F5160">
        <w:t xml:space="preserve">Les stagiaires sont invités à </w:t>
      </w:r>
      <w:r w:rsidR="00FC7AB9">
        <w:t xml:space="preserve">se présenter en tenue </w:t>
      </w:r>
      <w:r w:rsidR="00EF71A2">
        <w:t xml:space="preserve">décente, peignées maquillées et d avoir un comportement correct vis-à-vis de toutes personnes présentes dans l établissement. </w:t>
      </w:r>
      <w:r w:rsidR="00BB3C80">
        <w:t xml:space="preserve">La publicité commerciale, la propagande politique, syndicale ou religieuse  est interdite dans l établissement. </w:t>
      </w:r>
    </w:p>
    <w:p w14:paraId="334BAF5C" w14:textId="1DB3DB42" w:rsidR="00227F6A" w:rsidRDefault="00227F6A">
      <w:pPr>
        <w:pStyle w:val="Listepuces"/>
      </w:pPr>
      <w:r>
        <w:t>Article 3 :</w:t>
      </w:r>
      <w:r w:rsidR="006F31FF">
        <w:t>L inscription à un stage est considéré comme ferme</w:t>
      </w:r>
      <w:r w:rsidR="00AF70E5">
        <w:t xml:space="preserve"> dès réception des signatures de la demande </w:t>
      </w:r>
      <w:r w:rsidR="00A20FFF">
        <w:t xml:space="preserve">de prise en charge. </w:t>
      </w:r>
      <w:r w:rsidR="00071F5E">
        <w:t xml:space="preserve">L annulation ou le report doit se faire </w:t>
      </w:r>
      <w:r w:rsidR="004A2A2C">
        <w:t xml:space="preserve">au moins 10 jours avant le début de la formation en recommandé avec </w:t>
      </w:r>
      <w:proofErr w:type="spellStart"/>
      <w:r w:rsidR="004A2A2C">
        <w:t>AR,sinon</w:t>
      </w:r>
      <w:proofErr w:type="spellEnd"/>
      <w:r w:rsidR="004A2A2C">
        <w:t xml:space="preserve"> elle est due</w:t>
      </w:r>
      <w:r w:rsidR="00B74BEF">
        <w:t>.</w:t>
      </w:r>
    </w:p>
    <w:p w14:paraId="17EF4507" w14:textId="0943EFF0" w:rsidR="009655E9" w:rsidRDefault="00101E46">
      <w:pPr>
        <w:pStyle w:val="Listepuces"/>
      </w:pPr>
      <w:r>
        <w:t xml:space="preserve">Article </w:t>
      </w:r>
      <w:r w:rsidR="00AB33E2">
        <w:t>4</w:t>
      </w:r>
      <w:r>
        <w:t xml:space="preserve">: Le centre </w:t>
      </w:r>
      <w:proofErr w:type="spellStart"/>
      <w:r>
        <w:t>Beauty’s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by </w:t>
      </w:r>
      <w:proofErr w:type="spellStart"/>
      <w:r>
        <w:t>Aquabella</w:t>
      </w:r>
      <w:proofErr w:type="spellEnd"/>
      <w:r>
        <w:t xml:space="preserve"> doit justifier de l assiduité  des stagiaires</w:t>
      </w:r>
      <w:r w:rsidR="0025560A">
        <w:t xml:space="preserve"> au près des organismes </w:t>
      </w:r>
      <w:proofErr w:type="spellStart"/>
      <w:r w:rsidR="0025560A">
        <w:t>financeurs.</w:t>
      </w:r>
      <w:r>
        <w:t>Des</w:t>
      </w:r>
      <w:proofErr w:type="spellEnd"/>
      <w:r>
        <w:t xml:space="preserve"> feuilles de présences </w:t>
      </w:r>
      <w:r w:rsidR="0025560A">
        <w:t xml:space="preserve">sont utilisées. </w:t>
      </w:r>
      <w:r w:rsidR="002D3447">
        <w:t xml:space="preserve">Le centre délivrera une attestation  de présence et un certificat </w:t>
      </w:r>
      <w:r w:rsidR="00412E1D">
        <w:t xml:space="preserve">de formation en fin de formation </w:t>
      </w:r>
      <w:r w:rsidR="00D66E8B">
        <w:t xml:space="preserve">à  chacune des stagiaires. </w:t>
      </w:r>
      <w:r w:rsidR="009866BA">
        <w:t xml:space="preserve">Le formateur demandera au stagiaire  de remplir un questionnaire de satisfaction </w:t>
      </w:r>
      <w:r w:rsidR="003C3E69">
        <w:t>à la fin de la formation ( Questionnaire à chaud).</w:t>
      </w:r>
      <w:r w:rsidR="00ED0D77">
        <w:t xml:space="preserve">Un questionnaire </w:t>
      </w:r>
      <w:r w:rsidR="003E3CA0">
        <w:t xml:space="preserve">satisfaction </w:t>
      </w:r>
      <w:r w:rsidR="00ED0D77">
        <w:t xml:space="preserve">envoyé 6 mois plus tard </w:t>
      </w:r>
      <w:r w:rsidR="003E3CA0">
        <w:t>(Questionnaire à froid).</w:t>
      </w:r>
      <w:r w:rsidR="00F300F3">
        <w:t xml:space="preserve">Toute réclamation pourra être faite auprès de la direction de l établissement. </w:t>
      </w:r>
      <w:r w:rsidR="00616B8C">
        <w:t xml:space="preserve">Elle devra être faite par mail ou courrier, </w:t>
      </w:r>
      <w:hyperlink r:id="rId7" w:history="1">
        <w:r w:rsidR="007B329D" w:rsidRPr="00206855">
          <w:rPr>
            <w:rStyle w:val="Lienhypertexte"/>
          </w:rPr>
          <w:t>myriam.medale@hotmail.fr</w:t>
        </w:r>
      </w:hyperlink>
      <w:r w:rsidR="007B329D">
        <w:t xml:space="preserve">  ou Centre </w:t>
      </w:r>
      <w:proofErr w:type="spellStart"/>
      <w:r w:rsidR="007B329D">
        <w:t>Beauty’s</w:t>
      </w:r>
      <w:proofErr w:type="spellEnd"/>
      <w:r w:rsidR="007B329D">
        <w:t xml:space="preserve"> </w:t>
      </w:r>
      <w:proofErr w:type="spellStart"/>
      <w:r w:rsidR="007B329D">
        <w:t>Angels</w:t>
      </w:r>
      <w:proofErr w:type="spellEnd"/>
      <w:r w:rsidR="007B329D">
        <w:t xml:space="preserve"> by </w:t>
      </w:r>
      <w:proofErr w:type="spellStart"/>
      <w:r w:rsidR="007B329D">
        <w:t>Aquabella</w:t>
      </w:r>
      <w:proofErr w:type="spellEnd"/>
      <w:r w:rsidR="007B329D">
        <w:t xml:space="preserve"> 2 rue </w:t>
      </w:r>
      <w:proofErr w:type="spellStart"/>
      <w:r w:rsidR="007B329D">
        <w:t>berthelot</w:t>
      </w:r>
      <w:proofErr w:type="spellEnd"/>
      <w:r w:rsidR="007B329D">
        <w:t xml:space="preserve"> 31170 Tournefeuille</w:t>
      </w:r>
      <w:r w:rsidR="0051795E">
        <w:t xml:space="preserve">. </w:t>
      </w:r>
      <w:r w:rsidR="005F5BA6">
        <w:t xml:space="preserve">La demande sera réceptionnée  et analysée  et un accusé de réception  sera </w:t>
      </w:r>
      <w:r w:rsidR="002D44D3">
        <w:t>envoyé au demandeur dans les 5 jours ouvrés</w:t>
      </w:r>
      <w:r w:rsidR="00F4656C">
        <w:t xml:space="preserve"> suivant la réception. Aucune demande anonyme </w:t>
      </w:r>
      <w:r w:rsidR="00AC7DC5">
        <w:t>ne sera traitée.</w:t>
      </w:r>
    </w:p>
    <w:p w14:paraId="76056673" w14:textId="40BA0D1B" w:rsidR="00AC7DC5" w:rsidRDefault="00EE533B">
      <w:pPr>
        <w:pStyle w:val="Listepuces"/>
      </w:pPr>
      <w:r>
        <w:t xml:space="preserve">Article </w:t>
      </w:r>
      <w:r w:rsidR="00AB33E2">
        <w:t>5</w:t>
      </w:r>
      <w:r>
        <w:t>:</w:t>
      </w:r>
      <w:r w:rsidR="009F55A3">
        <w:t xml:space="preserve">les stagiaires devront se conformer au  horaires fixés </w:t>
      </w:r>
      <w:r w:rsidR="00BA04DB">
        <w:t xml:space="preserve">et communiqués </w:t>
      </w:r>
      <w:r w:rsidR="009F55A3">
        <w:t xml:space="preserve">au </w:t>
      </w:r>
      <w:proofErr w:type="spellStart"/>
      <w:r w:rsidR="009F55A3">
        <w:t>prélable</w:t>
      </w:r>
      <w:proofErr w:type="spellEnd"/>
      <w:r w:rsidR="009F55A3">
        <w:t xml:space="preserve"> </w:t>
      </w:r>
      <w:r w:rsidR="00EA6184">
        <w:t xml:space="preserve">par l organisme de </w:t>
      </w:r>
      <w:proofErr w:type="spellStart"/>
      <w:r w:rsidR="00077F11">
        <w:t>formation.En</w:t>
      </w:r>
      <w:proofErr w:type="spellEnd"/>
      <w:r w:rsidR="00077F11">
        <w:t xml:space="preserve"> cas d absence ou de retard au stage ,les stagiaires doivent contacter le secrétariat et s en justifier. </w:t>
      </w:r>
      <w:r w:rsidR="001C6E40">
        <w:t xml:space="preserve">Les horaires sont de 9h à 17h30, avec une pause </w:t>
      </w:r>
      <w:proofErr w:type="spellStart"/>
      <w:r w:rsidR="00D83EBE">
        <w:t>repas.Le</w:t>
      </w:r>
      <w:proofErr w:type="spellEnd"/>
      <w:r w:rsidR="00D83EBE">
        <w:t xml:space="preserve"> non respect de ces horaires peut entraîner des </w:t>
      </w:r>
      <w:proofErr w:type="spellStart"/>
      <w:r w:rsidR="00C423AB">
        <w:t>sanctions.Sauf</w:t>
      </w:r>
      <w:proofErr w:type="spellEnd"/>
      <w:r w:rsidR="00C423AB">
        <w:t xml:space="preserve"> circonstances exceptionnelles  les stagiaires ne peuvent pas s absenter pendant les heures de formation. </w:t>
      </w:r>
      <w:r w:rsidR="00E11D0D">
        <w:t xml:space="preserve">Toute heure non effectuée sera due par le stagiaire. </w:t>
      </w:r>
    </w:p>
    <w:p w14:paraId="1312E143" w14:textId="2C688524" w:rsidR="00E15B24" w:rsidRDefault="00E15B24">
      <w:pPr>
        <w:pStyle w:val="Listepuces"/>
      </w:pPr>
      <w:r>
        <w:t xml:space="preserve">Article </w:t>
      </w:r>
      <w:r w:rsidR="00010F9A">
        <w:t>6</w:t>
      </w:r>
      <w:r w:rsidR="00DD7C2E">
        <w:t xml:space="preserve"> :Toute </w:t>
      </w:r>
      <w:r w:rsidR="00FC0E13">
        <w:t xml:space="preserve">agissement considéré comme fautif </w:t>
      </w:r>
      <w:r w:rsidR="000E2C08">
        <w:t>par la direction de l organisme de formation</w:t>
      </w:r>
      <w:r w:rsidR="00A369CA">
        <w:t xml:space="preserve">, pourra en fonction de sa nature et de sa gravité, </w:t>
      </w:r>
      <w:r w:rsidR="00A36A88">
        <w:t xml:space="preserve">faire l objet </w:t>
      </w:r>
      <w:r w:rsidR="00DF682F">
        <w:t xml:space="preserve">de sanctions ci après, </w:t>
      </w:r>
      <w:r w:rsidR="00A154D5">
        <w:t xml:space="preserve">par ordre croissant d </w:t>
      </w:r>
      <w:r w:rsidR="006E0184">
        <w:t xml:space="preserve">importance. Avertissement écrit, exclusion temporaire ou définitive de l établissement. </w:t>
      </w:r>
    </w:p>
    <w:p w14:paraId="063300C8" w14:textId="0B67FA14" w:rsidR="00AF5DB8" w:rsidRDefault="00991AFA" w:rsidP="00AF5DB8">
      <w:pPr>
        <w:pStyle w:val="Listepuces"/>
      </w:pPr>
      <w:r>
        <w:t xml:space="preserve">Article </w:t>
      </w:r>
      <w:r w:rsidR="00AB33E2">
        <w:t>7</w:t>
      </w:r>
      <w:r>
        <w:t> :</w:t>
      </w:r>
      <w:r w:rsidR="0065352D">
        <w:t xml:space="preserve">La prévention des risques de maladies est impérative </w:t>
      </w:r>
      <w:r w:rsidR="00B26095">
        <w:t xml:space="preserve">et exige de chacun le respect total </w:t>
      </w:r>
      <w:r w:rsidR="00490144">
        <w:t>de toutes les prescriptions applicables en matière d hygiène et de sécurité</w:t>
      </w:r>
      <w:r w:rsidR="00D5388F">
        <w:t xml:space="preserve">. A cet effet les consignes générales </w:t>
      </w:r>
      <w:r w:rsidR="00246882">
        <w:t xml:space="preserve">de sécurité </w:t>
      </w:r>
      <w:r w:rsidR="005F3DB6">
        <w:t xml:space="preserve">en vigueur dans l organisme doivent être </w:t>
      </w:r>
      <w:r w:rsidR="00AF5DB8">
        <w:t>strictement respectées sous peine de sanctions disciplinaires</w:t>
      </w:r>
      <w:r w:rsidR="00585E3D">
        <w:t xml:space="preserve">. Chaque stagiaire à l obligation de conserver en </w:t>
      </w:r>
      <w:r w:rsidR="00206678">
        <w:t xml:space="preserve">bon </w:t>
      </w:r>
      <w:r w:rsidR="00585E3D">
        <w:t xml:space="preserve">état le matériel mis à sa disposition </w:t>
      </w:r>
      <w:r w:rsidR="00206678">
        <w:t xml:space="preserve">lors de la formation. Le stagiaire devra avoir des chaussures </w:t>
      </w:r>
      <w:r w:rsidR="00366E0F">
        <w:t>dédiées à  l intérieur, les bottes et bottines  et baskets ne sont pas acceptés</w:t>
      </w:r>
      <w:r w:rsidR="0099648C">
        <w:t xml:space="preserve">. </w:t>
      </w:r>
      <w:r w:rsidR="00C77F53">
        <w:t xml:space="preserve">Les ongles ne devront pas être trop </w:t>
      </w:r>
      <w:proofErr w:type="spellStart"/>
      <w:r w:rsidR="00833671">
        <w:t>long</w:t>
      </w:r>
      <w:r w:rsidR="00C63EE4">
        <w:t>.</w:t>
      </w:r>
      <w:r w:rsidR="00E644C7">
        <w:t>Prévoir</w:t>
      </w:r>
      <w:proofErr w:type="spellEnd"/>
      <w:r w:rsidR="00E644C7">
        <w:t xml:space="preserve"> des chaussures basses, </w:t>
      </w:r>
      <w:proofErr w:type="spellStart"/>
      <w:r w:rsidR="00E644C7">
        <w:t>ferm</w:t>
      </w:r>
      <w:r w:rsidR="00C96848">
        <w:t>ées.</w:t>
      </w:r>
      <w:r w:rsidR="00833671">
        <w:t>Chewing</w:t>
      </w:r>
      <w:proofErr w:type="spellEnd"/>
      <w:r w:rsidR="00833671">
        <w:t xml:space="preserve"> gym et bonbons sont interdits pendant les exercices pratiques. </w:t>
      </w:r>
      <w:r w:rsidR="00EB2014">
        <w:t xml:space="preserve">Masque ,blouse et cheveux attachés sont obligatoires. </w:t>
      </w:r>
    </w:p>
    <w:p w14:paraId="2EE6CB85" w14:textId="1D45D77C" w:rsidR="00F806BD" w:rsidRDefault="00C019BF" w:rsidP="00AF5DB8">
      <w:pPr>
        <w:pStyle w:val="Listepuces"/>
      </w:pPr>
      <w:r>
        <w:t>Article 8 :</w:t>
      </w:r>
      <w:r w:rsidR="00882074">
        <w:t xml:space="preserve">En cas d alerte incendie, le stagiaire doit cesser toutes activités </w:t>
      </w:r>
      <w:r w:rsidR="001B3486">
        <w:t>et suivre dans le  calme les instructions du représentant de l organisme de formation</w:t>
      </w:r>
      <w:r w:rsidR="002B64D5">
        <w:t xml:space="preserve"> ou des services de </w:t>
      </w:r>
      <w:proofErr w:type="spellStart"/>
      <w:r w:rsidR="00083DFC">
        <w:t>secours.Tout</w:t>
      </w:r>
      <w:proofErr w:type="spellEnd"/>
      <w:r w:rsidR="00083DFC">
        <w:t xml:space="preserve"> stagiaire témoin d un début d incendie doit immédiatement </w:t>
      </w:r>
      <w:r w:rsidR="003920B3">
        <w:t xml:space="preserve">appeler les secours en composant le 18 ou le 112 et avertir le représentant de l organisme de formation. </w:t>
      </w:r>
    </w:p>
    <w:p w14:paraId="118C6525" w14:textId="55EA1843" w:rsidR="00667246" w:rsidRDefault="007908D8" w:rsidP="00AF5DB8">
      <w:pPr>
        <w:pStyle w:val="Listepuces"/>
      </w:pPr>
      <w:r>
        <w:t>Article 9 :L</w:t>
      </w:r>
      <w:r w:rsidR="0051460D">
        <w:t xml:space="preserve"> organisme décline toute responsabilité en cas de perte, vol ou détérioration </w:t>
      </w:r>
      <w:r w:rsidR="000E515F">
        <w:t>des objets personnels de toute nature</w:t>
      </w:r>
      <w:r w:rsidR="00581976">
        <w:t xml:space="preserve"> déposés par les stagiaires dans son enceinte </w:t>
      </w:r>
    </w:p>
    <w:p w14:paraId="386A05AD" w14:textId="7162787A" w:rsidR="007908D8" w:rsidRDefault="008068C1" w:rsidP="00AF5DB8">
      <w:pPr>
        <w:pStyle w:val="Listepuces"/>
      </w:pPr>
      <w:r>
        <w:t>Article 10</w:t>
      </w:r>
      <w:r w:rsidR="000907F6">
        <w:t xml:space="preserve"> :Tout le matériel est mis à disposition pour la formation. Le logement et les repas ne sont pas assurés par l organisme de formation. </w:t>
      </w:r>
      <w:r w:rsidR="00342CA1">
        <w:t>Des hôtels et restaurants, sandwicheries et super marché  sont à proximité</w:t>
      </w:r>
      <w:r w:rsidR="00257192">
        <w:t xml:space="preserve">. </w:t>
      </w:r>
      <w:proofErr w:type="spellStart"/>
      <w:r w:rsidR="00257192">
        <w:t>Accés</w:t>
      </w:r>
      <w:proofErr w:type="spellEnd"/>
      <w:r w:rsidR="00257192">
        <w:t xml:space="preserve"> par la ligne bus 48 ou 67 arrêt Marquisat </w:t>
      </w:r>
    </w:p>
    <w:p w14:paraId="7FDBD73B" w14:textId="7834F864" w:rsidR="00EE533B" w:rsidRDefault="00051896">
      <w:pPr>
        <w:pStyle w:val="Listepuces"/>
      </w:pPr>
      <w:r>
        <w:t>Article 11 :</w:t>
      </w:r>
      <w:r w:rsidR="00907ECC">
        <w:t xml:space="preserve">Déroulé de la formation. En amont </w:t>
      </w:r>
      <w:r w:rsidR="00D74176">
        <w:t xml:space="preserve">,avant l entrée  en formation Un questionnaire  d évaluation est envoyé au stagiaire </w:t>
      </w:r>
      <w:r w:rsidR="000102E8">
        <w:t xml:space="preserve">,à fin d évaluer la personne  et d évaluer l action de formation </w:t>
      </w:r>
      <w:r w:rsidR="007514BA">
        <w:t xml:space="preserve">en fonction de ses compétences ou handicap. Ce questionnaire doit être renvoyé dans les 15 jours avant la formation. </w:t>
      </w:r>
      <w:r w:rsidR="00131705">
        <w:t xml:space="preserve">Un référent handicap est prévu à fin de </w:t>
      </w:r>
      <w:r w:rsidR="00694ADE">
        <w:t xml:space="preserve">voir les modalités de formation  ou sinon d orienter la </w:t>
      </w:r>
      <w:r w:rsidR="003F12FE">
        <w:t>personne. Lors de la formation des tests et quizz ont lieu .</w:t>
      </w:r>
    </w:p>
    <w:p w14:paraId="044255B6" w14:textId="743D7B4A" w:rsidR="00CE08A3" w:rsidRPr="00C74D2E" w:rsidRDefault="005E0D0A" w:rsidP="003920D1">
      <w:pPr>
        <w:pStyle w:val="Listepuces"/>
      </w:pPr>
      <w:r>
        <w:t xml:space="preserve">Article 12 : Les </w:t>
      </w:r>
      <w:r w:rsidR="00775057">
        <w:t xml:space="preserve">paiements faisant partis de différents dispositifs </w:t>
      </w:r>
      <w:proofErr w:type="spellStart"/>
      <w:r w:rsidR="00775057">
        <w:t>financeurs</w:t>
      </w:r>
      <w:r w:rsidR="00C251B8">
        <w:t>,les</w:t>
      </w:r>
      <w:proofErr w:type="spellEnd"/>
      <w:r w:rsidR="00C251B8">
        <w:t xml:space="preserve"> modalités de paiement sont celles des organismes financeurs. </w:t>
      </w:r>
      <w:r w:rsidR="00A5598E">
        <w:t xml:space="preserve">Un contrat de formation sera signé entre les 2 parties  ,centre de formation  et stagiaire </w:t>
      </w:r>
      <w:r w:rsidR="00282316">
        <w:t xml:space="preserve">soit en amont ,soit en entrant en formation. Toute formation effectuée est </w:t>
      </w:r>
      <w:proofErr w:type="spellStart"/>
      <w:r w:rsidR="00282316">
        <w:t>due</w:t>
      </w:r>
      <w:r w:rsidR="00B426DB">
        <w:t>,quel</w:t>
      </w:r>
      <w:proofErr w:type="spellEnd"/>
      <w:r w:rsidR="00B426DB">
        <w:t xml:space="preserve"> que soient les réclamations sur le contenu de la formation</w:t>
      </w:r>
      <w:r w:rsidR="006305FC">
        <w:t xml:space="preserve">. </w:t>
      </w:r>
      <w:r w:rsidR="00575BBD">
        <w:t xml:space="preserve">Seuls des aménagements en aval peuvent </w:t>
      </w:r>
      <w:r w:rsidR="00FD293A">
        <w:t xml:space="preserve">être mis en place pour revoir certaines parties de la </w:t>
      </w:r>
      <w:r w:rsidR="003920D1">
        <w:t xml:space="preserve">formation. </w:t>
      </w:r>
    </w:p>
    <w:p w14:paraId="1D9EEDCF" w14:textId="24A96E24" w:rsidR="00F65334" w:rsidRDefault="003920D1">
      <w:pPr>
        <w:pStyle w:val="Titre2"/>
      </w:pPr>
      <w:r>
        <w:t xml:space="preserve">Tournefeuille </w:t>
      </w:r>
      <w:r w:rsidR="00093563">
        <w:t>le 05 juin 2022</w:t>
      </w:r>
    </w:p>
    <w:p w14:paraId="12F31D65" w14:textId="6DF4E35F" w:rsidR="00093563" w:rsidRDefault="00093563" w:rsidP="00093563">
      <w:r>
        <w:t xml:space="preserve">Mme Myriam </w:t>
      </w:r>
      <w:proofErr w:type="spellStart"/>
      <w:r>
        <w:t>Medale</w:t>
      </w:r>
      <w:proofErr w:type="spellEnd"/>
      <w:r>
        <w:t xml:space="preserve"> </w:t>
      </w:r>
    </w:p>
    <w:p w14:paraId="66C3A3FA" w14:textId="190E3101" w:rsidR="00093563" w:rsidRDefault="00093563" w:rsidP="00093563">
      <w:r>
        <w:t xml:space="preserve">Directrice  et formatrice </w:t>
      </w:r>
    </w:p>
    <w:p w14:paraId="507AA291" w14:textId="29AB8698" w:rsidR="00E74A14" w:rsidRDefault="00E74A14" w:rsidP="00093563">
      <w:r>
        <w:t xml:space="preserve">Centre </w:t>
      </w:r>
      <w:proofErr w:type="spellStart"/>
      <w:r>
        <w:t>Beauty's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by </w:t>
      </w:r>
      <w:proofErr w:type="spellStart"/>
      <w:r>
        <w:t>Aquabella</w:t>
      </w:r>
      <w:proofErr w:type="spellEnd"/>
      <w:r>
        <w:t xml:space="preserve"> </w:t>
      </w:r>
    </w:p>
    <w:p w14:paraId="34573A11" w14:textId="57BF7104" w:rsidR="00E74A14" w:rsidRPr="00093563" w:rsidRDefault="00E74A14" w:rsidP="00093563">
      <w:r>
        <w:t xml:space="preserve">2 rue </w:t>
      </w:r>
      <w:proofErr w:type="spellStart"/>
      <w:r>
        <w:t>berthelot</w:t>
      </w:r>
      <w:proofErr w:type="spellEnd"/>
      <w:r>
        <w:t xml:space="preserve"> 31170 Tournefeuille </w:t>
      </w:r>
    </w:p>
    <w:sectPr w:rsidR="00E74A14" w:rsidRPr="00093563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405F" w14:textId="77777777" w:rsidR="0015463B" w:rsidRDefault="0015463B">
      <w:r>
        <w:separator/>
      </w:r>
    </w:p>
    <w:p w14:paraId="21A86E8E" w14:textId="77777777" w:rsidR="0015463B" w:rsidRDefault="0015463B"/>
  </w:endnote>
  <w:endnote w:type="continuationSeparator" w:id="0">
    <w:p w14:paraId="5CC425F6" w14:textId="77777777" w:rsidR="0015463B" w:rsidRDefault="0015463B">
      <w:r>
        <w:continuationSeparator/>
      </w:r>
    </w:p>
    <w:p w14:paraId="6BF140A1" w14:textId="77777777" w:rsidR="0015463B" w:rsidRDefault="00154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9E004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5152" w14:textId="77777777" w:rsidR="0015463B" w:rsidRDefault="0015463B">
      <w:r>
        <w:separator/>
      </w:r>
    </w:p>
    <w:p w14:paraId="561A7128" w14:textId="77777777" w:rsidR="0015463B" w:rsidRDefault="0015463B"/>
  </w:footnote>
  <w:footnote w:type="continuationSeparator" w:id="0">
    <w:p w14:paraId="2F1049AC" w14:textId="77777777" w:rsidR="0015463B" w:rsidRDefault="0015463B">
      <w:r>
        <w:continuationSeparator/>
      </w:r>
    </w:p>
    <w:p w14:paraId="1EE70DCC" w14:textId="77777777" w:rsidR="0015463B" w:rsidRDefault="00154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7A"/>
    <w:rsid w:val="00005785"/>
    <w:rsid w:val="000102E8"/>
    <w:rsid w:val="00010F9A"/>
    <w:rsid w:val="00051896"/>
    <w:rsid w:val="00071F5E"/>
    <w:rsid w:val="00077F11"/>
    <w:rsid w:val="00083DFC"/>
    <w:rsid w:val="000907F6"/>
    <w:rsid w:val="00093563"/>
    <w:rsid w:val="000954A7"/>
    <w:rsid w:val="000B206D"/>
    <w:rsid w:val="000E2C08"/>
    <w:rsid w:val="000E515F"/>
    <w:rsid w:val="00101E46"/>
    <w:rsid w:val="00131705"/>
    <w:rsid w:val="0015463B"/>
    <w:rsid w:val="001B3486"/>
    <w:rsid w:val="001C6E40"/>
    <w:rsid w:val="001C74E7"/>
    <w:rsid w:val="001F5160"/>
    <w:rsid w:val="00204334"/>
    <w:rsid w:val="00206678"/>
    <w:rsid w:val="00227F6A"/>
    <w:rsid w:val="00246882"/>
    <w:rsid w:val="0025560A"/>
    <w:rsid w:val="00257192"/>
    <w:rsid w:val="00282316"/>
    <w:rsid w:val="002B64D5"/>
    <w:rsid w:val="002D3447"/>
    <w:rsid w:val="002D44D3"/>
    <w:rsid w:val="00342CA1"/>
    <w:rsid w:val="00366E0F"/>
    <w:rsid w:val="00385188"/>
    <w:rsid w:val="003920B3"/>
    <w:rsid w:val="003920D1"/>
    <w:rsid w:val="003C3E69"/>
    <w:rsid w:val="003E3CA0"/>
    <w:rsid w:val="003F12FE"/>
    <w:rsid w:val="00412E1D"/>
    <w:rsid w:val="00490144"/>
    <w:rsid w:val="004A2A2C"/>
    <w:rsid w:val="0051460D"/>
    <w:rsid w:val="0051795E"/>
    <w:rsid w:val="00575BBD"/>
    <w:rsid w:val="005760D3"/>
    <w:rsid w:val="00581976"/>
    <w:rsid w:val="00585E3D"/>
    <w:rsid w:val="005E0D0A"/>
    <w:rsid w:val="005F3DB6"/>
    <w:rsid w:val="005F5BA6"/>
    <w:rsid w:val="00616B8C"/>
    <w:rsid w:val="006305FC"/>
    <w:rsid w:val="0065352D"/>
    <w:rsid w:val="00667246"/>
    <w:rsid w:val="0068477A"/>
    <w:rsid w:val="00694ADE"/>
    <w:rsid w:val="006B30BB"/>
    <w:rsid w:val="006E0184"/>
    <w:rsid w:val="006F31FF"/>
    <w:rsid w:val="007050FF"/>
    <w:rsid w:val="007179AE"/>
    <w:rsid w:val="007514BA"/>
    <w:rsid w:val="00775057"/>
    <w:rsid w:val="007908D8"/>
    <w:rsid w:val="00794594"/>
    <w:rsid w:val="007B0778"/>
    <w:rsid w:val="007B245B"/>
    <w:rsid w:val="007B329D"/>
    <w:rsid w:val="008068C1"/>
    <w:rsid w:val="00833671"/>
    <w:rsid w:val="008633E6"/>
    <w:rsid w:val="00882074"/>
    <w:rsid w:val="00907ECC"/>
    <w:rsid w:val="009655E9"/>
    <w:rsid w:val="009866BA"/>
    <w:rsid w:val="00991AFA"/>
    <w:rsid w:val="00995A25"/>
    <w:rsid w:val="0099648C"/>
    <w:rsid w:val="009F55A3"/>
    <w:rsid w:val="00A154D5"/>
    <w:rsid w:val="00A20FFF"/>
    <w:rsid w:val="00A23F62"/>
    <w:rsid w:val="00A369CA"/>
    <w:rsid w:val="00A36A88"/>
    <w:rsid w:val="00A5598E"/>
    <w:rsid w:val="00AB33E2"/>
    <w:rsid w:val="00AC7DC5"/>
    <w:rsid w:val="00AF5DB8"/>
    <w:rsid w:val="00AF70E5"/>
    <w:rsid w:val="00B26095"/>
    <w:rsid w:val="00B33598"/>
    <w:rsid w:val="00B426DB"/>
    <w:rsid w:val="00B5435F"/>
    <w:rsid w:val="00B74BEF"/>
    <w:rsid w:val="00BA04DB"/>
    <w:rsid w:val="00BB3C80"/>
    <w:rsid w:val="00C019BF"/>
    <w:rsid w:val="00C251B8"/>
    <w:rsid w:val="00C423AB"/>
    <w:rsid w:val="00C538A8"/>
    <w:rsid w:val="00C63EE4"/>
    <w:rsid w:val="00C74D2E"/>
    <w:rsid w:val="00C77F53"/>
    <w:rsid w:val="00C96848"/>
    <w:rsid w:val="00CE08A3"/>
    <w:rsid w:val="00D5388F"/>
    <w:rsid w:val="00D60CF0"/>
    <w:rsid w:val="00D66E8B"/>
    <w:rsid w:val="00D74176"/>
    <w:rsid w:val="00D83EBE"/>
    <w:rsid w:val="00D91A9B"/>
    <w:rsid w:val="00DD7C2E"/>
    <w:rsid w:val="00DF682F"/>
    <w:rsid w:val="00E11D0D"/>
    <w:rsid w:val="00E15B24"/>
    <w:rsid w:val="00E56F0D"/>
    <w:rsid w:val="00E644C7"/>
    <w:rsid w:val="00E74A14"/>
    <w:rsid w:val="00EA6184"/>
    <w:rsid w:val="00EB2014"/>
    <w:rsid w:val="00EC09F3"/>
    <w:rsid w:val="00EC4D1D"/>
    <w:rsid w:val="00EC7EB9"/>
    <w:rsid w:val="00ED0D77"/>
    <w:rsid w:val="00ED28F4"/>
    <w:rsid w:val="00EE533B"/>
    <w:rsid w:val="00EF71A2"/>
    <w:rsid w:val="00F300F3"/>
    <w:rsid w:val="00F4656C"/>
    <w:rsid w:val="00F65334"/>
    <w:rsid w:val="00F72C08"/>
    <w:rsid w:val="00F806BD"/>
    <w:rsid w:val="00F9040C"/>
    <w:rsid w:val="00FC0E13"/>
    <w:rsid w:val="00FC7AB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7BDB3"/>
  <w15:chartTrackingRefBased/>
  <w15:docId w15:val="{8FD19BDA-F3B0-004C-B214-7FCD168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myriam.medale@hotmail.f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7B9BEF0-A052-5649-B4CF-DC6B809E6DDF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%7b37B9BEF0-A052-5649-B4CF-DC6B809E6DDF%7dtf50002051.dotx</Template>
  <TotalTime>1</TotalTime>
  <Pages>1</Pages>
  <Words>874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myriamaqua88@gmail.com</dc:creator>
  <cp:keywords/>
  <dc:description/>
  <cp:lastModifiedBy>myriamaqua88@gmail.com</cp:lastModifiedBy>
  <cp:revision>2</cp:revision>
  <dcterms:created xsi:type="dcterms:W3CDTF">2022-06-06T18:39:00Z</dcterms:created>
  <dcterms:modified xsi:type="dcterms:W3CDTF">2022-06-06T18:39:00Z</dcterms:modified>
</cp:coreProperties>
</file>